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EC56" w14:textId="77777777" w:rsidR="00E72B80" w:rsidRDefault="00E72B80">
      <w:pPr>
        <w:pStyle w:val="EinfacherAbsatz"/>
        <w:jc w:val="both"/>
        <w:rPr>
          <w:rFonts w:ascii="Calibri" w:hAnsi="Calibri"/>
          <w:color w:val="191919"/>
          <w:spacing w:val="1"/>
          <w:sz w:val="20"/>
          <w:szCs w:val="20"/>
          <w:lang w:val="en-US"/>
        </w:rPr>
      </w:pPr>
    </w:p>
    <w:p w14:paraId="2F164BD3" w14:textId="77777777" w:rsidR="00E72B80" w:rsidRDefault="00E72B80">
      <w:pPr>
        <w:pStyle w:val="EinfacherAbsatz"/>
        <w:jc w:val="both"/>
        <w:rPr>
          <w:rFonts w:ascii="Calibri" w:hAnsi="Calibri"/>
          <w:color w:val="191919"/>
          <w:spacing w:val="1"/>
          <w:sz w:val="20"/>
          <w:szCs w:val="20"/>
          <w:lang w:val="en-US"/>
        </w:rPr>
      </w:pPr>
    </w:p>
    <w:p w14:paraId="0567BA6B" w14:textId="77777777" w:rsidR="00E72B80" w:rsidRDefault="00E72B80">
      <w:pPr>
        <w:pStyle w:val="EinfacherAbsatz"/>
        <w:jc w:val="both"/>
        <w:rPr>
          <w:rFonts w:ascii="Calibri" w:hAnsi="Calibri"/>
          <w:color w:val="191919"/>
          <w:spacing w:val="1"/>
          <w:sz w:val="20"/>
          <w:szCs w:val="20"/>
          <w:lang w:val="en-US"/>
        </w:rPr>
      </w:pPr>
    </w:p>
    <w:p w14:paraId="77674966" w14:textId="77777777" w:rsidR="00E72B80" w:rsidRDefault="00E72B80">
      <w:pPr>
        <w:pStyle w:val="EinfacherAbsatz"/>
        <w:jc w:val="both"/>
        <w:rPr>
          <w:rFonts w:ascii="Calibri" w:hAnsi="Calibri"/>
          <w:color w:val="191919"/>
          <w:spacing w:val="1"/>
          <w:sz w:val="20"/>
          <w:szCs w:val="20"/>
          <w:lang w:val="en-US"/>
        </w:rPr>
      </w:pPr>
    </w:p>
    <w:p w14:paraId="5077C68A" w14:textId="77777777" w:rsidR="00E72B80" w:rsidRDefault="00E72B80">
      <w:pPr>
        <w:pStyle w:val="EinfacherAbsatz"/>
        <w:jc w:val="both"/>
        <w:rPr>
          <w:rFonts w:ascii="Calibri" w:hAnsi="Calibri"/>
          <w:color w:val="191919"/>
          <w:spacing w:val="1"/>
          <w:sz w:val="20"/>
          <w:szCs w:val="20"/>
          <w:lang w:val="en-US"/>
        </w:rPr>
      </w:pPr>
    </w:p>
    <w:p w14:paraId="1E0878F9" w14:textId="77777777" w:rsidR="00D92FB2" w:rsidRDefault="00D92FB2">
      <w:pPr>
        <w:pStyle w:val="EinfacherAbsatz"/>
        <w:jc w:val="both"/>
        <w:rPr>
          <w:rFonts w:ascii="Calibri" w:hAnsi="Calibri"/>
          <w:b/>
          <w:color w:val="191919"/>
          <w:spacing w:val="1"/>
        </w:rPr>
      </w:pPr>
    </w:p>
    <w:p w14:paraId="46159DF5" w14:textId="77777777" w:rsidR="00090A4D" w:rsidRDefault="00090A4D" w:rsidP="00D92FB2">
      <w:pPr>
        <w:pStyle w:val="EinfacherAbsatz"/>
        <w:rPr>
          <w:rFonts w:ascii="Arial" w:hAnsi="Arial" w:cs="Arial"/>
          <w:color w:val="191919"/>
          <w:spacing w:val="1"/>
          <w:sz w:val="22"/>
          <w:szCs w:val="22"/>
        </w:rPr>
      </w:pPr>
    </w:p>
    <w:p w14:paraId="46598E01" w14:textId="77777777" w:rsidR="00090A4D" w:rsidRPr="004757D1" w:rsidRDefault="00D04648" w:rsidP="004757D1">
      <w:pPr>
        <w:pStyle w:val="EinfacherAbsatz"/>
        <w:jc w:val="center"/>
        <w:rPr>
          <w:rFonts w:ascii="Arial" w:hAnsi="Arial" w:cs="Arial"/>
          <w:b/>
          <w:color w:val="191919"/>
          <w:spacing w:val="1"/>
          <w:sz w:val="28"/>
          <w:szCs w:val="28"/>
          <w:u w:val="single"/>
        </w:rPr>
      </w:pPr>
      <w:r w:rsidRPr="004757D1">
        <w:rPr>
          <w:rFonts w:ascii="Arial" w:hAnsi="Arial" w:cs="Arial"/>
          <w:b/>
          <w:color w:val="191919"/>
          <w:spacing w:val="1"/>
          <w:sz w:val="28"/>
          <w:szCs w:val="28"/>
          <w:u w:val="single"/>
        </w:rPr>
        <w:t>Sicherung der Gesamtfinanzierung einschließlich Folgekosten</w:t>
      </w:r>
    </w:p>
    <w:p w14:paraId="74A99992" w14:textId="77777777" w:rsidR="004757D1" w:rsidRPr="004757D1" w:rsidRDefault="004757D1" w:rsidP="00D92FB2">
      <w:pPr>
        <w:pStyle w:val="EinfacherAbsatz"/>
        <w:rPr>
          <w:rFonts w:ascii="Arial" w:hAnsi="Arial" w:cs="Arial"/>
          <w:b/>
          <w:color w:val="191919"/>
          <w:spacing w:val="1"/>
          <w:sz w:val="28"/>
          <w:szCs w:val="28"/>
        </w:rPr>
      </w:pPr>
    </w:p>
    <w:p w14:paraId="297574BF" w14:textId="77777777" w:rsidR="00090A4D" w:rsidRDefault="00D04648" w:rsidP="00D04648">
      <w:pPr>
        <w:pStyle w:val="EinfacherAbsatz"/>
        <w:jc w:val="both"/>
        <w:rPr>
          <w:rFonts w:ascii="Arial" w:hAnsi="Arial" w:cs="Arial"/>
          <w:color w:val="191919"/>
          <w:spacing w:val="1"/>
          <w:sz w:val="22"/>
          <w:szCs w:val="22"/>
        </w:rPr>
      </w:pPr>
      <w:r w:rsidRPr="00D04648">
        <w:rPr>
          <w:rFonts w:ascii="Arial" w:hAnsi="Arial" w:cs="Arial"/>
          <w:color w:val="191919"/>
          <w:spacing w:val="1"/>
          <w:sz w:val="22"/>
          <w:szCs w:val="22"/>
        </w:rPr>
        <w:t>Sofern Zuwendungen für einen Abschnitt einer mehrjährigen umfangreicheren Maßnahme beantragt werden, ist die Sicherung der Gesamtfinanzierung durch Angaben und geeignete Unterlagen zu belegen. Der Antragsteller hat zudem glaubhaft zu machen, dass er in der Lage ist, die durch die Ausführung der Zuwendungsmaßnahme ggf. entstehenden Folgekosten (z. B. Instandhaltung, lfd. Betrieb, Mieten, etc.) dauerhaft zu finanzieren.</w:t>
      </w:r>
    </w:p>
    <w:p w14:paraId="1A0C7CDC" w14:textId="77777777" w:rsidR="004757D1" w:rsidRPr="00D04648" w:rsidRDefault="004757D1" w:rsidP="00D04648">
      <w:pPr>
        <w:pStyle w:val="EinfacherAbsatz"/>
        <w:jc w:val="both"/>
        <w:rPr>
          <w:rFonts w:ascii="Arial" w:hAnsi="Arial" w:cs="Arial"/>
          <w:color w:val="191919"/>
          <w:spacing w:val="1"/>
          <w:sz w:val="22"/>
          <w:szCs w:val="22"/>
        </w:rPr>
      </w:pPr>
    </w:p>
    <w:p w14:paraId="6C1EC39C" w14:textId="77777777" w:rsidR="00090A4D" w:rsidRDefault="00D04648"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r>
        <w:rPr>
          <w:rFonts w:ascii="Arial" w:hAnsi="Arial" w:cs="Arial"/>
          <w:color w:val="191919"/>
          <w:spacing w:val="1"/>
          <w:sz w:val="22"/>
          <w:szCs w:val="22"/>
        </w:rPr>
        <w:t xml:space="preserve"> </w:t>
      </w:r>
    </w:p>
    <w:p w14:paraId="734320A5"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71484636"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7CBA7196"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17A47DF5"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1C80DA3A"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16409BB8"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47A2A19C"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451EA740"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44032A53"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487B9775"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486E2D29"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45C74693"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08EB5697"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47658285"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1C4D13D7" w14:textId="77777777" w:rsidR="00090A4D" w:rsidRDefault="00090A4D" w:rsidP="00090A4D">
      <w:pPr>
        <w:pStyle w:val="EinfacherAbsatz"/>
        <w:pBdr>
          <w:top w:val="single" w:sz="4" w:space="1" w:color="auto"/>
          <w:left w:val="single" w:sz="4" w:space="4" w:color="auto"/>
          <w:bottom w:val="single" w:sz="4" w:space="1" w:color="auto"/>
          <w:right w:val="single" w:sz="4" w:space="4" w:color="auto"/>
        </w:pBdr>
        <w:rPr>
          <w:rFonts w:ascii="Arial" w:hAnsi="Arial" w:cs="Arial"/>
          <w:color w:val="191919"/>
          <w:spacing w:val="1"/>
          <w:sz w:val="22"/>
          <w:szCs w:val="22"/>
        </w:rPr>
      </w:pPr>
    </w:p>
    <w:p w14:paraId="53FEEBAE" w14:textId="77777777" w:rsidR="00090A4D" w:rsidRPr="00090A4D" w:rsidRDefault="00090A4D" w:rsidP="00090A4D"/>
    <w:p w14:paraId="75A46479" w14:textId="77777777" w:rsidR="00090A4D" w:rsidRPr="00090A4D" w:rsidRDefault="00090A4D" w:rsidP="00090A4D"/>
    <w:p w14:paraId="3EAF763C" w14:textId="77777777" w:rsidR="00090A4D" w:rsidRPr="00090A4D" w:rsidRDefault="00090A4D" w:rsidP="00090A4D"/>
    <w:p w14:paraId="6C57B46F" w14:textId="77777777" w:rsidR="00090A4D" w:rsidRPr="00090A4D" w:rsidRDefault="00090A4D" w:rsidP="00090A4D"/>
    <w:p w14:paraId="7BB201F4" w14:textId="77777777" w:rsidR="00090A4D" w:rsidRDefault="00090A4D" w:rsidP="00090A4D"/>
    <w:p w14:paraId="7701E2C0" w14:textId="77777777" w:rsidR="00090A4D" w:rsidRPr="0003061F" w:rsidRDefault="00090A4D" w:rsidP="00090A4D">
      <w:pPr>
        <w:pStyle w:val="EinfacherAbsatz"/>
        <w:rPr>
          <w:rFonts w:ascii="Arial" w:hAnsi="Arial" w:cs="Arial"/>
          <w:color w:val="191919"/>
          <w:spacing w:val="1"/>
          <w:sz w:val="22"/>
          <w:szCs w:val="22"/>
        </w:rPr>
      </w:pPr>
    </w:p>
    <w:p w14:paraId="1E64DC5C" w14:textId="77777777" w:rsidR="00090A4D" w:rsidRPr="0003061F" w:rsidRDefault="000B736E" w:rsidP="00090A4D">
      <w:pPr>
        <w:pStyle w:val="EinfacherAbsatz"/>
        <w:rPr>
          <w:rFonts w:ascii="Arial" w:hAnsi="Arial" w:cs="Arial"/>
          <w:color w:val="191919"/>
          <w:spacing w:val="1"/>
          <w:sz w:val="22"/>
          <w:szCs w:val="22"/>
        </w:rPr>
      </w:pPr>
      <w:r>
        <w:rPr>
          <w:rFonts w:ascii="Arial" w:hAnsi="Arial" w:cs="Arial"/>
          <w:color w:val="191919"/>
          <w:spacing w:val="1"/>
          <w:sz w:val="22"/>
          <w:szCs w:val="22"/>
        </w:rPr>
        <w:t xml:space="preserve"> </w:t>
      </w:r>
      <w:r w:rsidR="00090A4D" w:rsidRPr="0003061F">
        <w:rPr>
          <w:rFonts w:ascii="Arial" w:hAnsi="Arial" w:cs="Arial"/>
          <w:color w:val="191919"/>
          <w:spacing w:val="1"/>
          <w:sz w:val="22"/>
          <w:szCs w:val="22"/>
        </w:rPr>
        <w:tab/>
      </w:r>
      <w:r w:rsidR="00090A4D" w:rsidRPr="0003061F">
        <w:rPr>
          <w:rFonts w:ascii="Arial" w:hAnsi="Arial" w:cs="Arial"/>
          <w:color w:val="191919"/>
          <w:spacing w:val="1"/>
          <w:sz w:val="22"/>
          <w:szCs w:val="22"/>
        </w:rPr>
        <w:tab/>
      </w:r>
      <w:r w:rsidR="00090A4D" w:rsidRPr="0003061F">
        <w:rPr>
          <w:rFonts w:ascii="Arial" w:hAnsi="Arial" w:cs="Arial"/>
          <w:color w:val="191919"/>
          <w:spacing w:val="1"/>
          <w:sz w:val="22"/>
          <w:szCs w:val="22"/>
        </w:rPr>
        <w:tab/>
      </w:r>
      <w:r w:rsidR="00090A4D" w:rsidRPr="0003061F">
        <w:rPr>
          <w:rFonts w:ascii="Arial" w:hAnsi="Arial" w:cs="Arial"/>
          <w:color w:val="191919"/>
          <w:spacing w:val="1"/>
          <w:sz w:val="22"/>
          <w:szCs w:val="22"/>
        </w:rPr>
        <w:tab/>
      </w:r>
      <w:r w:rsidR="00090A4D" w:rsidRPr="0003061F">
        <w:rPr>
          <w:rFonts w:ascii="Arial" w:hAnsi="Arial" w:cs="Arial"/>
          <w:color w:val="191919"/>
          <w:spacing w:val="1"/>
          <w:sz w:val="22"/>
          <w:szCs w:val="22"/>
        </w:rPr>
        <w:tab/>
      </w:r>
      <w:r w:rsidR="00090A4D" w:rsidRPr="0003061F">
        <w:rPr>
          <w:rFonts w:ascii="Arial" w:hAnsi="Arial" w:cs="Arial"/>
          <w:color w:val="191919"/>
          <w:spacing w:val="1"/>
          <w:sz w:val="22"/>
          <w:szCs w:val="22"/>
        </w:rPr>
        <w:tab/>
      </w:r>
      <w:r w:rsidR="00090A4D" w:rsidRPr="0003061F">
        <w:rPr>
          <w:rFonts w:ascii="Arial" w:hAnsi="Arial" w:cs="Arial"/>
          <w:color w:val="191919"/>
          <w:spacing w:val="1"/>
          <w:sz w:val="22"/>
          <w:szCs w:val="22"/>
        </w:rPr>
        <w:tab/>
      </w:r>
      <w:r>
        <w:rPr>
          <w:rFonts w:ascii="Arial" w:hAnsi="Arial" w:cs="Arial"/>
          <w:color w:val="191919"/>
          <w:spacing w:val="1"/>
          <w:sz w:val="22"/>
          <w:szCs w:val="22"/>
        </w:rPr>
        <w:t xml:space="preserve"> </w:t>
      </w:r>
    </w:p>
    <w:p w14:paraId="1E666B99" w14:textId="77777777" w:rsidR="00090A4D" w:rsidRPr="00090A4D" w:rsidRDefault="00090A4D" w:rsidP="00090A4D"/>
    <w:sectPr w:rsidR="00090A4D" w:rsidRPr="00090A4D">
      <w:headerReference w:type="even" r:id="rId7"/>
      <w:headerReference w:type="default" r:id="rId8"/>
      <w:footerReference w:type="even" r:id="rId9"/>
      <w:footerReference w:type="default" r:id="rId10"/>
      <w:headerReference w:type="first" r:id="rId11"/>
      <w:footerReference w:type="first" r:id="rId12"/>
      <w:pgSz w:w="11906" w:h="16838"/>
      <w:pgMar w:top="1134" w:right="1646" w:bottom="1134"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6292" w14:textId="77777777" w:rsidR="005D00F0" w:rsidRDefault="005D00F0">
      <w:r>
        <w:separator/>
      </w:r>
    </w:p>
  </w:endnote>
  <w:endnote w:type="continuationSeparator" w:id="0">
    <w:p w14:paraId="49EA1381" w14:textId="77777777" w:rsidR="005D00F0" w:rsidRDefault="005D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768A" w14:textId="77777777" w:rsidR="004E4BD3" w:rsidRDefault="004E4B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74DD" w14:textId="77777777" w:rsidR="00E72B80" w:rsidRDefault="00D92905">
    <w:pPr>
      <w:pStyle w:val="Fuzeile"/>
    </w:pPr>
    <w:r>
      <w:rPr>
        <w:noProof/>
      </w:rPr>
      <mc:AlternateContent>
        <mc:Choice Requires="wps">
          <w:drawing>
            <wp:anchor distT="0" distB="0" distL="114300" distR="114300" simplePos="0" relativeHeight="251658752" behindDoc="1" locked="1" layoutInCell="1" allowOverlap="1" wp14:anchorId="1FD54D9F" wp14:editId="550F9EA8">
              <wp:simplePos x="0" y="0"/>
              <wp:positionH relativeFrom="page">
                <wp:posOffset>900430</wp:posOffset>
              </wp:positionH>
              <wp:positionV relativeFrom="page">
                <wp:posOffset>10171430</wp:posOffset>
              </wp:positionV>
              <wp:extent cx="1028700" cy="114300"/>
              <wp:effectExtent l="0" t="0" r="4445"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786957D" w14:textId="77777777" w:rsidR="00E72B80" w:rsidRDefault="00E72B80">
                          <w:pPr>
                            <w:pStyle w:val="EinfacherAbsatz"/>
                            <w:tabs>
                              <w:tab w:val="left" w:pos="2835"/>
                              <w:tab w:val="right" w:pos="3780"/>
                            </w:tabs>
                          </w:pPr>
                          <w:r>
                            <w:rPr>
                              <w:rFonts w:ascii="Calibri" w:hAnsi="Calibri"/>
                              <w:color w:val="3D3D3F"/>
                              <w:spacing w:val="1"/>
                              <w:sz w:val="16"/>
                              <w:szCs w:val="16"/>
                            </w:rPr>
                            <w:t xml:space="preserve">Seite </w:t>
                          </w:r>
                          <w:r>
                            <w:rPr>
                              <w:rFonts w:ascii="Calibri" w:hAnsi="Calibri"/>
                              <w:color w:val="3D3D3F"/>
                              <w:spacing w:val="1"/>
                              <w:sz w:val="16"/>
                              <w:szCs w:val="16"/>
                            </w:rPr>
                            <w:fldChar w:fldCharType="begin"/>
                          </w:r>
                          <w:r>
                            <w:rPr>
                              <w:rFonts w:ascii="Calibri" w:hAnsi="Calibri"/>
                              <w:color w:val="3D3D3F"/>
                              <w:spacing w:val="1"/>
                              <w:sz w:val="16"/>
                              <w:szCs w:val="16"/>
                            </w:rPr>
                            <w:instrText>PAGE   \* MERGEFORMAT</w:instrText>
                          </w:r>
                          <w:r>
                            <w:rPr>
                              <w:rFonts w:ascii="Calibri" w:hAnsi="Calibri"/>
                              <w:color w:val="3D3D3F"/>
                              <w:spacing w:val="1"/>
                              <w:sz w:val="16"/>
                              <w:szCs w:val="16"/>
                            </w:rPr>
                            <w:fldChar w:fldCharType="separate"/>
                          </w:r>
                          <w:r w:rsidR="001A4389">
                            <w:rPr>
                              <w:rFonts w:ascii="Calibri" w:hAnsi="Calibri"/>
                              <w:noProof/>
                              <w:color w:val="3D3D3F"/>
                              <w:spacing w:val="1"/>
                              <w:sz w:val="16"/>
                              <w:szCs w:val="16"/>
                            </w:rPr>
                            <w:t>3</w:t>
                          </w:r>
                          <w:r>
                            <w:rPr>
                              <w:rFonts w:ascii="Calibri" w:hAnsi="Calibri"/>
                              <w:color w:val="3D3D3F"/>
                              <w:spacing w:val="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54D9F" id="_x0000_t202" coordsize="21600,21600" o:spt="202" path="m,l,21600r21600,l21600,xe">
              <v:stroke joinstyle="miter"/>
              <v:path gradientshapeok="t" o:connecttype="rect"/>
            </v:shapetype>
            <v:shape id="Text Box 13" o:spid="_x0000_s1026" type="#_x0000_t202" style="position:absolute;margin-left:70.9pt;margin-top:800.9pt;width:81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" filled="f" stroked="f" strokeweight=".25pt">
              <v:textbox inset="0,0,0,0">
                <w:txbxContent>
                  <w:p w14:paraId="7786957D" w14:textId="77777777" w:rsidR="00E72B80" w:rsidRDefault="00E72B80">
                    <w:pPr>
                      <w:pStyle w:val="EinfacherAbsatz"/>
                      <w:tabs>
                        <w:tab w:val="left" w:pos="2835"/>
                        <w:tab w:val="right" w:pos="3780"/>
                      </w:tabs>
                    </w:pPr>
                    <w:r>
                      <w:rPr>
                        <w:rFonts w:ascii="Calibri" w:hAnsi="Calibri"/>
                        <w:color w:val="3D3D3F"/>
                        <w:spacing w:val="1"/>
                        <w:sz w:val="16"/>
                        <w:szCs w:val="16"/>
                      </w:rPr>
                      <w:t xml:space="preserve">Seite </w:t>
                    </w:r>
                    <w:r>
                      <w:rPr>
                        <w:rFonts w:ascii="Calibri" w:hAnsi="Calibri"/>
                        <w:color w:val="3D3D3F"/>
                        <w:spacing w:val="1"/>
                        <w:sz w:val="16"/>
                        <w:szCs w:val="16"/>
                      </w:rPr>
                      <w:fldChar w:fldCharType="begin"/>
                    </w:r>
                    <w:r>
                      <w:rPr>
                        <w:rFonts w:ascii="Calibri" w:hAnsi="Calibri"/>
                        <w:color w:val="3D3D3F"/>
                        <w:spacing w:val="1"/>
                        <w:sz w:val="16"/>
                        <w:szCs w:val="16"/>
                      </w:rPr>
                      <w:instrText>PAGE   \* MERGEFORMAT</w:instrText>
                    </w:r>
                    <w:r>
                      <w:rPr>
                        <w:rFonts w:ascii="Calibri" w:hAnsi="Calibri"/>
                        <w:color w:val="3D3D3F"/>
                        <w:spacing w:val="1"/>
                        <w:sz w:val="16"/>
                        <w:szCs w:val="16"/>
                      </w:rPr>
                      <w:fldChar w:fldCharType="separate"/>
                    </w:r>
                    <w:r w:rsidR="001A4389">
                      <w:rPr>
                        <w:rFonts w:ascii="Calibri" w:hAnsi="Calibri"/>
                        <w:noProof/>
                        <w:color w:val="3D3D3F"/>
                        <w:spacing w:val="1"/>
                        <w:sz w:val="16"/>
                        <w:szCs w:val="16"/>
                      </w:rPr>
                      <w:t>3</w:t>
                    </w:r>
                    <w:r>
                      <w:rPr>
                        <w:rFonts w:ascii="Calibri" w:hAnsi="Calibri"/>
                        <w:color w:val="3D3D3F"/>
                        <w:spacing w:val="1"/>
                        <w:sz w:val="16"/>
                        <w:szCs w:val="16"/>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CA85" w14:textId="77777777" w:rsidR="00E72B80" w:rsidRDefault="00D92905">
    <w:pPr>
      <w:pStyle w:val="Fuzeile"/>
    </w:pPr>
    <w:r>
      <w:rPr>
        <w:noProof/>
      </w:rPr>
      <mc:AlternateContent>
        <mc:Choice Requires="wps">
          <w:drawing>
            <wp:anchor distT="0" distB="0" distL="114300" distR="114300" simplePos="0" relativeHeight="251657728" behindDoc="1" locked="1" layoutInCell="1" allowOverlap="1" wp14:anchorId="64F8971D" wp14:editId="2FCA1B50">
              <wp:simplePos x="0" y="0"/>
              <wp:positionH relativeFrom="page">
                <wp:posOffset>900430</wp:posOffset>
              </wp:positionH>
              <wp:positionV relativeFrom="page">
                <wp:posOffset>10171430</wp:posOffset>
              </wp:positionV>
              <wp:extent cx="1028700" cy="114300"/>
              <wp:effectExtent l="0" t="0" r="4445"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B24C445" w14:textId="77777777" w:rsidR="00E72B80" w:rsidRDefault="00E72B80">
                          <w:pPr>
                            <w:pStyle w:val="EinfacherAbsatz"/>
                            <w:tabs>
                              <w:tab w:val="left" w:pos="380"/>
                              <w:tab w:val="left" w:pos="2835"/>
                              <w:tab w:val="right" w:pos="37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8971D" id="_x0000_t202" coordsize="21600,21600" o:spt="202" path="m,l,21600r21600,l21600,xe">
              <v:stroke joinstyle="miter"/>
              <v:path gradientshapeok="t" o:connecttype="rect"/>
            </v:shapetype>
            <v:shape id="Text Box 9" o:spid="_x0000_s1027" type="#_x0000_t202" style="position:absolute;margin-left:70.9pt;margin-top:800.9pt;width:81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" filled="f" stroked="f" strokeweight=".25pt">
              <v:textbox inset="0,0,0,0">
                <w:txbxContent>
                  <w:p w14:paraId="0B24C445" w14:textId="77777777" w:rsidR="00E72B80" w:rsidRDefault="00E72B80">
                    <w:pPr>
                      <w:pStyle w:val="EinfacherAbsatz"/>
                      <w:tabs>
                        <w:tab w:val="left" w:pos="380"/>
                        <w:tab w:val="left" w:pos="2835"/>
                        <w:tab w:val="right" w:pos="3780"/>
                      </w:tabs>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8C92" w14:textId="77777777" w:rsidR="005D00F0" w:rsidRDefault="005D00F0">
      <w:r>
        <w:separator/>
      </w:r>
    </w:p>
  </w:footnote>
  <w:footnote w:type="continuationSeparator" w:id="0">
    <w:p w14:paraId="246E3F65" w14:textId="77777777" w:rsidR="005D00F0" w:rsidRDefault="005D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DE18" w14:textId="77777777" w:rsidR="004E4BD3" w:rsidRDefault="004E4B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1E04" w14:textId="77777777" w:rsidR="004E4BD3" w:rsidRDefault="004E4B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10FD" w14:textId="3433E04D" w:rsidR="00E72B80" w:rsidRPr="004B632F" w:rsidRDefault="00D92905">
    <w:pPr>
      <w:pStyle w:val="Kopfzeile"/>
      <w:rPr>
        <w:rFonts w:ascii="Arial" w:hAnsi="Arial" w:cs="Arial"/>
        <w:sz w:val="22"/>
        <w:szCs w:val="22"/>
      </w:rPr>
    </w:pPr>
    <w:r>
      <w:rPr>
        <w:rFonts w:ascii="Arial" w:hAnsi="Arial" w:cs="Arial"/>
        <w:noProof/>
        <w:sz w:val="22"/>
        <w:szCs w:val="22"/>
      </w:rPr>
      <w:drawing>
        <wp:anchor distT="0" distB="0" distL="114300" distR="114300" simplePos="0" relativeHeight="251656704" behindDoc="0" locked="0" layoutInCell="1" allowOverlap="1" wp14:anchorId="53468153" wp14:editId="52DC3560">
          <wp:simplePos x="0" y="0"/>
          <wp:positionH relativeFrom="margin">
            <wp:posOffset>4342130</wp:posOffset>
          </wp:positionH>
          <wp:positionV relativeFrom="paragraph">
            <wp:posOffset>50165</wp:posOffset>
          </wp:positionV>
          <wp:extent cx="1987550" cy="1089025"/>
          <wp:effectExtent l="0" t="0" r="0" b="0"/>
          <wp:wrapNone/>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32F" w:rsidRPr="004B632F">
      <w:rPr>
        <w:rFonts w:ascii="Arial" w:hAnsi="Arial" w:cs="Arial"/>
        <w:sz w:val="22"/>
        <w:szCs w:val="22"/>
      </w:rPr>
      <w:t xml:space="preserve">Anlage zum Antrag auf Projektförderung </w:t>
    </w:r>
    <w:r w:rsidR="007E03D5">
      <w:rPr>
        <w:rFonts w:ascii="Arial" w:hAnsi="Arial" w:cs="Arial"/>
        <w:sz w:val="22"/>
        <w:szCs w:val="22"/>
      </w:rPr>
      <w:t>202</w:t>
    </w:r>
    <w:r w:rsidR="004E4BD3">
      <w:rPr>
        <w:rFonts w:ascii="Arial" w:hAnsi="Arial" w:cs="Arial"/>
        <w:sz w:val="22"/>
        <w:szCs w:val="22"/>
      </w:rPr>
      <w:t>4</w:t>
    </w:r>
    <w:r w:rsidR="00283289">
      <w:rPr>
        <w:rFonts w:ascii="Arial" w:hAnsi="Arial" w:cs="Arial"/>
        <w:sz w:val="22"/>
        <w:szCs w:val="22"/>
      </w:rPr>
      <w:t xml:space="preserve"> </w:t>
    </w:r>
    <w:r w:rsidR="004B632F" w:rsidRPr="004B632F">
      <w:rPr>
        <w:rFonts w:ascii="Arial" w:hAnsi="Arial" w:cs="Arial"/>
        <w:sz w:val="22"/>
        <w:szCs w:val="22"/>
      </w:rPr>
      <w:t>(Investition)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6C9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4E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5ED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4C2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665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501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42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D29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621D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42A8C"/>
    <w:lvl w:ilvl="0">
      <w:start w:val="1"/>
      <w:numFmt w:val="bullet"/>
      <w:lvlText w:val=""/>
      <w:lvlJc w:val="left"/>
      <w:pPr>
        <w:tabs>
          <w:tab w:val="num" w:pos="360"/>
        </w:tabs>
        <w:ind w:left="360" w:hanging="360"/>
      </w:pPr>
      <w:rPr>
        <w:rFonts w:ascii="Symbol" w:hAnsi="Symbol" w:hint="default"/>
      </w:rPr>
    </w:lvl>
  </w:abstractNum>
  <w:num w:numId="1" w16cid:durableId="834419326">
    <w:abstractNumId w:val="9"/>
  </w:num>
  <w:num w:numId="2" w16cid:durableId="1572471428">
    <w:abstractNumId w:val="7"/>
  </w:num>
  <w:num w:numId="3" w16cid:durableId="2557956">
    <w:abstractNumId w:val="6"/>
  </w:num>
  <w:num w:numId="4" w16cid:durableId="1091008700">
    <w:abstractNumId w:val="5"/>
  </w:num>
  <w:num w:numId="5" w16cid:durableId="1470905474">
    <w:abstractNumId w:val="4"/>
  </w:num>
  <w:num w:numId="6" w16cid:durableId="1680543839">
    <w:abstractNumId w:val="8"/>
  </w:num>
  <w:num w:numId="7" w16cid:durableId="1423722049">
    <w:abstractNumId w:val="3"/>
  </w:num>
  <w:num w:numId="8" w16cid:durableId="1408266794">
    <w:abstractNumId w:val="2"/>
  </w:num>
  <w:num w:numId="9" w16cid:durableId="750929577">
    <w:abstractNumId w:val="1"/>
  </w:num>
  <w:num w:numId="10" w16cid:durableId="1923828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FB2"/>
    <w:rsid w:val="0003061F"/>
    <w:rsid w:val="00056908"/>
    <w:rsid w:val="00090A4D"/>
    <w:rsid w:val="000B736E"/>
    <w:rsid w:val="00184994"/>
    <w:rsid w:val="0019062D"/>
    <w:rsid w:val="001A4389"/>
    <w:rsid w:val="00283289"/>
    <w:rsid w:val="003E378A"/>
    <w:rsid w:val="004057DD"/>
    <w:rsid w:val="004757D1"/>
    <w:rsid w:val="004B632F"/>
    <w:rsid w:val="004D6B29"/>
    <w:rsid w:val="004E4BD3"/>
    <w:rsid w:val="004F7B49"/>
    <w:rsid w:val="00517C57"/>
    <w:rsid w:val="005215D3"/>
    <w:rsid w:val="00550C1E"/>
    <w:rsid w:val="005D00F0"/>
    <w:rsid w:val="00625135"/>
    <w:rsid w:val="006F7178"/>
    <w:rsid w:val="007E03D5"/>
    <w:rsid w:val="00882A3B"/>
    <w:rsid w:val="0090635F"/>
    <w:rsid w:val="00BF5F65"/>
    <w:rsid w:val="00CA7288"/>
    <w:rsid w:val="00D04648"/>
    <w:rsid w:val="00D92905"/>
    <w:rsid w:val="00D92FB2"/>
    <w:rsid w:val="00DA250A"/>
    <w:rsid w:val="00E72B80"/>
    <w:rsid w:val="00EC18D0"/>
    <w:rsid w:val="00F10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EE0DF9A"/>
  <w15:docId w15:val="{1795573F-E533-414B-99FB-F569F87D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EinfacherAbsatz">
    <w:name w:val="[Einfacher Absatz]"/>
    <w:basedOn w:val="Standard"/>
    <w:pPr>
      <w:autoSpaceDE w:val="0"/>
      <w:autoSpaceDN w:val="0"/>
      <w:adjustRightInd w:val="0"/>
      <w:spacing w:line="288" w:lineRule="auto"/>
      <w:textAlignment w:val="center"/>
    </w:pPr>
    <w:rPr>
      <w:color w:val="000000"/>
    </w:rPr>
  </w:style>
  <w:style w:type="table" w:styleId="Tabellenraster">
    <w:name w:val="Table Grid"/>
    <w:basedOn w:val="NormaleTabelle"/>
    <w:uiPriority w:val="59"/>
    <w:rsid w:val="00D9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454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Netzwerkstelle Kulturelle Bildung • c/o Landratsamt Görlitz • Bahnhofstraße  24 • 02826 Görlitz</vt:lpstr>
    </vt:vector>
  </TitlesOfParts>
  <Company>Landkreis Görlitz</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Gesamtfinanzierung und Folgekosten</dc:title>
  <cp:lastModifiedBy>Mielsch, Anja</cp:lastModifiedBy>
  <cp:revision>5</cp:revision>
  <cp:lastPrinted>2018-08-08T12:39:00Z</cp:lastPrinted>
  <dcterms:created xsi:type="dcterms:W3CDTF">2020-03-16T14:42:00Z</dcterms:created>
  <dcterms:modified xsi:type="dcterms:W3CDTF">2023-03-15T09:59:00Z</dcterms:modified>
</cp:coreProperties>
</file>